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1BB" w:rsidRPr="000C29CD" w:rsidRDefault="00AE31BB">
      <w:pPr>
        <w:rPr>
          <w:sz w:val="24"/>
          <w:szCs w:val="24"/>
        </w:rPr>
      </w:pPr>
    </w:p>
    <w:p w:rsidR="003F3185" w:rsidRDefault="003F3185" w:rsidP="003F3185">
      <w:pPr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 xml:space="preserve">Turniej z okazji 100-rocznicy odzyskania Niepodległości pod patronatem Prezesa Firmy Bruk Bet </w:t>
      </w:r>
      <w:proofErr w:type="spellStart"/>
      <w:r>
        <w:rPr>
          <w:rFonts w:cs="Arial"/>
          <w:b/>
          <w:sz w:val="28"/>
        </w:rPr>
        <w:t>Termalica</w:t>
      </w:r>
      <w:proofErr w:type="spellEnd"/>
      <w:r>
        <w:rPr>
          <w:rFonts w:cs="Arial"/>
          <w:b/>
          <w:sz w:val="28"/>
        </w:rPr>
        <w:t xml:space="preserve"> Nieciecza oraz Prezesa MZPN w Krakowie  w kategorii rocznika 2006 i 2007</w:t>
      </w:r>
    </w:p>
    <w:p w:rsidR="00BE2078" w:rsidRPr="000C29CD" w:rsidRDefault="00BE2078" w:rsidP="00BE2078">
      <w:pPr>
        <w:tabs>
          <w:tab w:val="left" w:pos="284"/>
        </w:tabs>
        <w:spacing w:after="0" w:line="240" w:lineRule="auto"/>
        <w:ind w:left="284" w:hanging="284"/>
        <w:jc w:val="center"/>
        <w:rPr>
          <w:rFonts w:cs="Arial"/>
          <w:b/>
          <w:sz w:val="28"/>
        </w:rPr>
      </w:pPr>
      <w:r w:rsidRPr="000C29CD">
        <w:rPr>
          <w:rFonts w:cs="Arial"/>
          <w:b/>
          <w:sz w:val="28"/>
        </w:rPr>
        <w:t>REGULAMIN</w:t>
      </w:r>
    </w:p>
    <w:p w:rsidR="00BE2078" w:rsidRPr="000C29CD" w:rsidRDefault="00BE2078" w:rsidP="00BE2078">
      <w:pPr>
        <w:tabs>
          <w:tab w:val="left" w:pos="284"/>
        </w:tabs>
        <w:spacing w:after="0" w:line="240" w:lineRule="auto"/>
        <w:rPr>
          <w:rFonts w:cs="Arial"/>
        </w:rPr>
      </w:pPr>
    </w:p>
    <w:p w:rsidR="00BE2078" w:rsidRPr="000C29CD" w:rsidRDefault="00BE2078" w:rsidP="00BE2078">
      <w:pPr>
        <w:tabs>
          <w:tab w:val="left" w:pos="284"/>
        </w:tabs>
        <w:spacing w:after="0" w:line="240" w:lineRule="auto"/>
        <w:ind w:left="284" w:hanging="284"/>
        <w:jc w:val="center"/>
        <w:rPr>
          <w:rFonts w:cs="Arial"/>
          <w:b/>
        </w:rPr>
      </w:pPr>
    </w:p>
    <w:p w:rsidR="00BE2078" w:rsidRPr="000C29CD" w:rsidRDefault="00BE2078" w:rsidP="00BE2078">
      <w:pPr>
        <w:tabs>
          <w:tab w:val="left" w:pos="284"/>
        </w:tabs>
        <w:spacing w:after="0" w:line="240" w:lineRule="auto"/>
        <w:ind w:left="284" w:hanging="284"/>
        <w:jc w:val="center"/>
        <w:rPr>
          <w:rFonts w:cs="Arial"/>
          <w:b/>
        </w:rPr>
      </w:pPr>
      <w:r w:rsidRPr="000C29CD">
        <w:rPr>
          <w:rFonts w:cs="Arial"/>
          <w:b/>
        </w:rPr>
        <w:t>§ 1 ORGANIZATOR</w:t>
      </w:r>
    </w:p>
    <w:p w:rsidR="00BE2078" w:rsidRPr="000C29CD" w:rsidRDefault="00BE2078" w:rsidP="00BE2078">
      <w:pPr>
        <w:tabs>
          <w:tab w:val="left" w:pos="284"/>
        </w:tabs>
        <w:spacing w:after="0" w:line="240" w:lineRule="auto"/>
        <w:ind w:left="284" w:hanging="284"/>
        <w:jc w:val="center"/>
        <w:rPr>
          <w:rFonts w:cs="Arial"/>
        </w:rPr>
      </w:pPr>
    </w:p>
    <w:p w:rsidR="00BE2078" w:rsidRPr="000C29CD" w:rsidRDefault="00BE2078" w:rsidP="00BE2078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hAnsiTheme="minorHAnsi" w:cs="Arial"/>
          <w:vertAlign w:val="subscript"/>
        </w:rPr>
      </w:pPr>
      <w:r w:rsidRPr="000C29CD">
        <w:rPr>
          <w:rFonts w:asciiTheme="minorHAnsi" w:hAnsiTheme="minorHAnsi" w:cs="Arial"/>
        </w:rPr>
        <w:t xml:space="preserve">Pomysłodawcą i współorganizatorem </w:t>
      </w:r>
      <w:r w:rsidR="003F3185">
        <w:rPr>
          <w:rFonts w:asciiTheme="minorHAnsi" w:hAnsiTheme="minorHAnsi"/>
        </w:rPr>
        <w:t xml:space="preserve">Turnieju jest </w:t>
      </w:r>
      <w:r w:rsidRPr="000C29CD">
        <w:rPr>
          <w:rFonts w:asciiTheme="minorHAnsi" w:hAnsiTheme="minorHAnsi" w:cs="Arial"/>
        </w:rPr>
        <w:t xml:space="preserve"> (zwanego dalej „Turniejem”) jest Prezes Firm</w:t>
      </w:r>
      <w:r w:rsidR="00273915">
        <w:rPr>
          <w:rFonts w:asciiTheme="minorHAnsi" w:hAnsiTheme="minorHAnsi" w:cs="Arial"/>
        </w:rPr>
        <w:t xml:space="preserve">y Bruk Bet </w:t>
      </w:r>
      <w:proofErr w:type="spellStart"/>
      <w:r w:rsidR="00273915">
        <w:rPr>
          <w:rFonts w:asciiTheme="minorHAnsi" w:hAnsiTheme="minorHAnsi" w:cs="Arial"/>
        </w:rPr>
        <w:t>Termalica</w:t>
      </w:r>
      <w:proofErr w:type="spellEnd"/>
      <w:r w:rsidR="00273915">
        <w:rPr>
          <w:rFonts w:asciiTheme="minorHAnsi" w:hAnsiTheme="minorHAnsi" w:cs="Arial"/>
        </w:rPr>
        <w:t xml:space="preserve"> Nieciecza oraz </w:t>
      </w:r>
      <w:r w:rsidR="003F3185">
        <w:rPr>
          <w:rFonts w:asciiTheme="minorHAnsi" w:hAnsiTheme="minorHAnsi" w:cs="Arial"/>
        </w:rPr>
        <w:t>Prezes MZPN w Krakowie</w:t>
      </w:r>
      <w:r w:rsidRPr="000C29CD">
        <w:rPr>
          <w:rFonts w:asciiTheme="minorHAnsi" w:hAnsiTheme="minorHAnsi" w:cs="Arial"/>
        </w:rPr>
        <w:t>.</w:t>
      </w:r>
    </w:p>
    <w:p w:rsidR="00BE2078" w:rsidRPr="000C29CD" w:rsidRDefault="00BE2078" w:rsidP="00BE2078">
      <w:pPr>
        <w:pStyle w:val="Akapitzlist"/>
        <w:tabs>
          <w:tab w:val="left" w:pos="284"/>
        </w:tabs>
        <w:spacing w:after="0" w:line="240" w:lineRule="auto"/>
        <w:jc w:val="both"/>
        <w:rPr>
          <w:rFonts w:asciiTheme="minorHAnsi" w:hAnsiTheme="minorHAnsi" w:cs="Arial"/>
          <w:vertAlign w:val="subscript"/>
        </w:rPr>
      </w:pPr>
    </w:p>
    <w:p w:rsidR="00BE2078" w:rsidRPr="000C29CD" w:rsidRDefault="00BE2078" w:rsidP="00BE2078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0C29CD">
        <w:rPr>
          <w:rFonts w:asciiTheme="minorHAnsi" w:hAnsiTheme="minorHAnsi" w:cs="Arial"/>
        </w:rPr>
        <w:t>Turniej rozgrywa się na podstawie przepisów gry w piłkę nożną zgodnie z niniejszym regulaminem.</w:t>
      </w:r>
    </w:p>
    <w:p w:rsidR="00BE2078" w:rsidRPr="000C29CD" w:rsidRDefault="00BE2078" w:rsidP="00BE2078">
      <w:pPr>
        <w:pStyle w:val="Akapitzlist"/>
        <w:tabs>
          <w:tab w:val="left" w:pos="284"/>
        </w:tabs>
        <w:spacing w:after="0" w:line="240" w:lineRule="auto"/>
        <w:ind w:left="284" w:hanging="284"/>
        <w:jc w:val="center"/>
        <w:rPr>
          <w:rFonts w:asciiTheme="minorHAnsi" w:hAnsiTheme="minorHAnsi" w:cs="Arial"/>
          <w:b/>
          <w:color w:val="000000"/>
        </w:rPr>
      </w:pPr>
      <w:r w:rsidRPr="000C29CD">
        <w:rPr>
          <w:rFonts w:asciiTheme="minorHAnsi" w:hAnsiTheme="minorHAnsi" w:cs="Arial"/>
          <w:b/>
          <w:color w:val="000000"/>
        </w:rPr>
        <w:t>§ 2 CEL</w:t>
      </w:r>
    </w:p>
    <w:p w:rsidR="00BE2078" w:rsidRPr="000C29CD" w:rsidRDefault="00BE2078" w:rsidP="00BE2078">
      <w:pPr>
        <w:pStyle w:val="Akapitzlist"/>
        <w:tabs>
          <w:tab w:val="left" w:pos="284"/>
        </w:tabs>
        <w:spacing w:after="0" w:line="240" w:lineRule="auto"/>
        <w:ind w:left="284" w:hanging="284"/>
        <w:jc w:val="center"/>
        <w:rPr>
          <w:rFonts w:asciiTheme="minorHAnsi" w:hAnsiTheme="minorHAnsi" w:cs="Arial"/>
          <w:b/>
          <w:color w:val="000000"/>
        </w:rPr>
      </w:pPr>
    </w:p>
    <w:p w:rsidR="00BE2078" w:rsidRPr="000C29CD" w:rsidRDefault="00BE2078" w:rsidP="00BE2078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 w:cs="Arial"/>
          <w:color w:val="000000"/>
        </w:rPr>
      </w:pPr>
      <w:r w:rsidRPr="000C29CD">
        <w:rPr>
          <w:rFonts w:asciiTheme="minorHAnsi" w:hAnsiTheme="minorHAnsi" w:cs="Arial"/>
          <w:color w:val="000000"/>
        </w:rPr>
        <w:t>Celem Turnieju jest:</w:t>
      </w:r>
    </w:p>
    <w:p w:rsidR="00BE2078" w:rsidRPr="000C29CD" w:rsidRDefault="00BE2078" w:rsidP="00BE2078">
      <w:pPr>
        <w:pStyle w:val="Akapitzlist"/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284" w:firstLine="0"/>
        <w:jc w:val="both"/>
        <w:rPr>
          <w:rFonts w:asciiTheme="minorHAnsi" w:hAnsiTheme="minorHAnsi" w:cs="Arial"/>
          <w:color w:val="000000"/>
        </w:rPr>
      </w:pPr>
      <w:r w:rsidRPr="000C29CD">
        <w:rPr>
          <w:rFonts w:asciiTheme="minorHAnsi" w:hAnsiTheme="minorHAnsi" w:cs="Arial"/>
          <w:color w:val="000000"/>
        </w:rPr>
        <w:t>promowanie piłki nożnej wśród dzieci, propagowanie zasad Fair Play, wychowanie poprzez sport, promowanie zdrowego trybu życia oraz aktywizacja</w:t>
      </w:r>
      <w:r w:rsidR="003F3185">
        <w:rPr>
          <w:rFonts w:asciiTheme="minorHAnsi" w:hAnsiTheme="minorHAnsi" w:cs="Arial"/>
          <w:color w:val="000000"/>
        </w:rPr>
        <w:t xml:space="preserve"> lokalnych środowisk sportowych oraz przypomnienie ważnego wydarzenia historycznego jakim jest 100-rocznica odzyskania Niepodległości</w:t>
      </w:r>
    </w:p>
    <w:p w:rsidR="00BE2078" w:rsidRPr="000C29CD" w:rsidRDefault="00BE2078" w:rsidP="00BE2078">
      <w:pPr>
        <w:pStyle w:val="Akapitzlist"/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284" w:firstLine="0"/>
        <w:jc w:val="both"/>
        <w:rPr>
          <w:rFonts w:asciiTheme="minorHAnsi" w:hAnsiTheme="minorHAnsi" w:cs="Arial"/>
          <w:color w:val="000000"/>
        </w:rPr>
      </w:pPr>
      <w:r w:rsidRPr="000C29CD">
        <w:rPr>
          <w:rFonts w:asciiTheme="minorHAnsi" w:hAnsiTheme="minorHAnsi" w:cs="Arial"/>
          <w:color w:val="000000"/>
        </w:rPr>
        <w:t>wyłonienie najlepszej drużyny w kategorii:</w:t>
      </w:r>
    </w:p>
    <w:p w:rsidR="00BE2078" w:rsidRPr="000C29CD" w:rsidRDefault="00BE2078" w:rsidP="00BE2078">
      <w:pPr>
        <w:pStyle w:val="Akapitzlist"/>
        <w:numPr>
          <w:ilvl w:val="0"/>
          <w:numId w:val="3"/>
        </w:numPr>
        <w:tabs>
          <w:tab w:val="left" w:pos="284"/>
          <w:tab w:val="left" w:pos="567"/>
        </w:tabs>
        <w:spacing w:after="0" w:line="240" w:lineRule="auto"/>
        <w:ind w:left="284" w:firstLine="283"/>
        <w:jc w:val="both"/>
        <w:rPr>
          <w:rFonts w:asciiTheme="minorHAnsi" w:hAnsiTheme="minorHAnsi" w:cs="Arial"/>
          <w:color w:val="000000"/>
        </w:rPr>
      </w:pPr>
      <w:r w:rsidRPr="000C29CD">
        <w:rPr>
          <w:rFonts w:asciiTheme="minorHAnsi" w:hAnsiTheme="minorHAnsi" w:cs="Arial"/>
          <w:color w:val="000000"/>
        </w:rPr>
        <w:t>rocznik 2006 i młodsi</w:t>
      </w:r>
    </w:p>
    <w:p w:rsidR="00BE2078" w:rsidRPr="000C29CD" w:rsidRDefault="00BE2078" w:rsidP="00BE2078">
      <w:pPr>
        <w:pStyle w:val="Akapitzlist"/>
        <w:numPr>
          <w:ilvl w:val="0"/>
          <w:numId w:val="3"/>
        </w:numPr>
        <w:tabs>
          <w:tab w:val="left" w:pos="284"/>
          <w:tab w:val="left" w:pos="567"/>
        </w:tabs>
        <w:spacing w:after="0" w:line="240" w:lineRule="auto"/>
        <w:ind w:left="284" w:firstLine="283"/>
        <w:jc w:val="both"/>
        <w:rPr>
          <w:rFonts w:asciiTheme="minorHAnsi" w:hAnsiTheme="minorHAnsi" w:cs="Arial"/>
          <w:color w:val="000000"/>
        </w:rPr>
      </w:pPr>
      <w:r w:rsidRPr="000C29CD">
        <w:rPr>
          <w:rFonts w:asciiTheme="minorHAnsi" w:hAnsiTheme="minorHAnsi" w:cs="Arial"/>
          <w:color w:val="000000"/>
        </w:rPr>
        <w:t>rocznik 2007 i młodsi</w:t>
      </w:r>
    </w:p>
    <w:p w:rsidR="00BE2078" w:rsidRPr="000C29CD" w:rsidRDefault="00BE2078" w:rsidP="00BE2078">
      <w:pPr>
        <w:tabs>
          <w:tab w:val="left" w:pos="284"/>
          <w:tab w:val="left" w:pos="567"/>
        </w:tabs>
        <w:spacing w:after="0" w:line="240" w:lineRule="auto"/>
        <w:jc w:val="both"/>
        <w:rPr>
          <w:rFonts w:cs="Arial"/>
          <w:color w:val="000000"/>
        </w:rPr>
      </w:pPr>
    </w:p>
    <w:p w:rsidR="00BE2078" w:rsidRPr="000C29CD" w:rsidRDefault="00BE2078" w:rsidP="00BE2078">
      <w:pPr>
        <w:tabs>
          <w:tab w:val="left" w:pos="284"/>
        </w:tabs>
        <w:spacing w:after="0" w:line="240" w:lineRule="auto"/>
        <w:ind w:left="284" w:hanging="284"/>
        <w:jc w:val="center"/>
        <w:rPr>
          <w:rFonts w:cs="Arial"/>
          <w:b/>
        </w:rPr>
      </w:pPr>
      <w:r w:rsidRPr="000C29CD">
        <w:rPr>
          <w:rFonts w:cs="Arial"/>
          <w:b/>
        </w:rPr>
        <w:t>§ 3 FORMUŁA TURNIEJU</w:t>
      </w:r>
      <w:r w:rsidR="00555BA0" w:rsidRPr="000C29CD">
        <w:rPr>
          <w:rFonts w:cs="Arial"/>
          <w:b/>
        </w:rPr>
        <w:t xml:space="preserve"> </w:t>
      </w:r>
    </w:p>
    <w:p w:rsidR="00BE2078" w:rsidRPr="000C29CD" w:rsidRDefault="00BE2078" w:rsidP="00BE2078">
      <w:pPr>
        <w:tabs>
          <w:tab w:val="left" w:pos="284"/>
        </w:tabs>
        <w:spacing w:after="0" w:line="240" w:lineRule="auto"/>
        <w:ind w:left="284" w:hanging="284"/>
        <w:jc w:val="center"/>
        <w:rPr>
          <w:rFonts w:cs="Arial"/>
          <w:b/>
        </w:rPr>
      </w:pPr>
    </w:p>
    <w:p w:rsidR="00BE2078" w:rsidRPr="000C29CD" w:rsidRDefault="00BE2078" w:rsidP="00BE2078">
      <w:pPr>
        <w:widowControl w:val="0"/>
        <w:numPr>
          <w:ilvl w:val="0"/>
          <w:numId w:val="4"/>
        </w:numPr>
        <w:tabs>
          <w:tab w:val="clear" w:pos="720"/>
          <w:tab w:val="left" w:pos="284"/>
          <w:tab w:val="num" w:pos="421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</w:rPr>
      </w:pPr>
      <w:bookmarkStart w:id="0" w:name="page2"/>
      <w:bookmarkEnd w:id="0"/>
      <w:r w:rsidRPr="000C29CD">
        <w:rPr>
          <w:rFonts w:cs="Arial"/>
        </w:rPr>
        <w:t>W Turnieju może wziąć udział maksymalnie 8 drużyn w danej kategorii spełniających poniższe wymagania:</w:t>
      </w:r>
    </w:p>
    <w:p w:rsidR="00BE2078" w:rsidRPr="000C29CD" w:rsidRDefault="00BE2078" w:rsidP="00BE2078">
      <w:pPr>
        <w:widowControl w:val="0"/>
        <w:numPr>
          <w:ilvl w:val="1"/>
          <w:numId w:val="4"/>
        </w:numPr>
        <w:tabs>
          <w:tab w:val="clear" w:pos="1440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Arial"/>
          <w:color w:val="000000"/>
        </w:rPr>
      </w:pPr>
      <w:r w:rsidRPr="000C29CD">
        <w:rPr>
          <w:rFonts w:cs="Arial"/>
          <w:color w:val="000000"/>
        </w:rPr>
        <w:t xml:space="preserve"> wszyscy zawodnicy danej drużyny muszą bezwzględnie reprezentować roczniki określone dla danej kategorii;</w:t>
      </w:r>
    </w:p>
    <w:p w:rsidR="00BE2078" w:rsidRPr="000C29CD" w:rsidRDefault="00BE2078" w:rsidP="00BE2078">
      <w:pPr>
        <w:widowControl w:val="0"/>
        <w:numPr>
          <w:ilvl w:val="0"/>
          <w:numId w:val="4"/>
        </w:numPr>
        <w:tabs>
          <w:tab w:val="clear" w:pos="720"/>
          <w:tab w:val="left" w:pos="284"/>
          <w:tab w:val="num" w:pos="421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</w:rPr>
      </w:pPr>
      <w:r w:rsidRPr="000C29CD">
        <w:rPr>
          <w:rFonts w:cs="Arial"/>
        </w:rPr>
        <w:t>Niniejszy regulamin obowiązuje na czas trwania rozgrywek tego Turnieju.</w:t>
      </w:r>
    </w:p>
    <w:p w:rsidR="00BE2078" w:rsidRPr="000C29CD" w:rsidRDefault="00BE2078" w:rsidP="00BE2078">
      <w:pPr>
        <w:widowControl w:val="0"/>
        <w:numPr>
          <w:ilvl w:val="0"/>
          <w:numId w:val="4"/>
        </w:numPr>
        <w:tabs>
          <w:tab w:val="clear" w:pos="720"/>
          <w:tab w:val="left" w:pos="284"/>
          <w:tab w:val="num" w:pos="421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</w:rPr>
      </w:pPr>
      <w:r w:rsidRPr="000C29CD">
        <w:rPr>
          <w:rFonts w:cs="Arial"/>
        </w:rPr>
        <w:t xml:space="preserve">Turniej rozgrywany będzie według poniższego schematu: </w:t>
      </w:r>
    </w:p>
    <w:p w:rsidR="00BE2078" w:rsidRPr="000C29CD" w:rsidRDefault="00BE2078" w:rsidP="00BE2078">
      <w:pPr>
        <w:widowControl w:val="0"/>
        <w:numPr>
          <w:ilvl w:val="3"/>
          <w:numId w:val="4"/>
        </w:numPr>
        <w:tabs>
          <w:tab w:val="clear" w:pos="2880"/>
          <w:tab w:val="left" w:pos="567"/>
          <w:tab w:val="num" w:pos="941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Arial"/>
        </w:rPr>
      </w:pPr>
      <w:r w:rsidRPr="000C29CD">
        <w:rPr>
          <w:rFonts w:cs="Arial"/>
        </w:rPr>
        <w:t xml:space="preserve">rozgrywki grupowe, </w:t>
      </w:r>
    </w:p>
    <w:p w:rsidR="00BE2078" w:rsidRPr="000C29CD" w:rsidRDefault="00BE2078" w:rsidP="00BE2078">
      <w:pPr>
        <w:widowControl w:val="0"/>
        <w:numPr>
          <w:ilvl w:val="3"/>
          <w:numId w:val="4"/>
        </w:numPr>
        <w:tabs>
          <w:tab w:val="clear" w:pos="2880"/>
          <w:tab w:val="left" w:pos="567"/>
          <w:tab w:val="num" w:pos="921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Arial"/>
        </w:rPr>
      </w:pPr>
      <w:r w:rsidRPr="000C29CD">
        <w:rPr>
          <w:rFonts w:cs="Arial"/>
        </w:rPr>
        <w:t>mecze o miejsca I, III, IV, VII,</w:t>
      </w:r>
    </w:p>
    <w:p w:rsidR="00BE2078" w:rsidRPr="000C29CD" w:rsidRDefault="00BE2078" w:rsidP="00BE2078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0C29CD">
        <w:rPr>
          <w:rFonts w:cs="Arial"/>
          <w:color w:val="000000"/>
        </w:rPr>
        <w:t>.</w:t>
      </w:r>
    </w:p>
    <w:p w:rsidR="00BE2078" w:rsidRPr="000C29CD" w:rsidRDefault="00BE2078" w:rsidP="00BE2078">
      <w:pPr>
        <w:tabs>
          <w:tab w:val="left" w:pos="284"/>
          <w:tab w:val="left" w:pos="567"/>
        </w:tabs>
        <w:spacing w:after="0" w:line="240" w:lineRule="auto"/>
        <w:jc w:val="both"/>
        <w:rPr>
          <w:rFonts w:cs="Arial"/>
          <w:color w:val="000000"/>
        </w:rPr>
      </w:pPr>
      <w:r w:rsidRPr="000C29CD">
        <w:rPr>
          <w:rFonts w:cs="Arial"/>
          <w:color w:val="000000"/>
        </w:rPr>
        <w:t>Zgłaszana drużyna musi składać się z</w:t>
      </w:r>
      <w:r w:rsidR="00555BA0" w:rsidRPr="000C29CD">
        <w:rPr>
          <w:rFonts w:cs="Arial"/>
          <w:color w:val="000000"/>
        </w:rPr>
        <w:t xml:space="preserve"> </w:t>
      </w:r>
      <w:r w:rsidRPr="000C29CD">
        <w:rPr>
          <w:rFonts w:cs="Arial"/>
          <w:color w:val="000000"/>
        </w:rPr>
        <w:t xml:space="preserve">maksymalnie </w:t>
      </w:r>
      <w:r w:rsidRPr="000C29CD">
        <w:rPr>
          <w:rFonts w:cs="Arial"/>
          <w:b/>
          <w:bCs/>
          <w:color w:val="000000"/>
        </w:rPr>
        <w:t>18</w:t>
      </w:r>
      <w:r w:rsidRPr="000C29CD">
        <w:rPr>
          <w:rFonts w:cs="Arial"/>
          <w:color w:val="000000"/>
        </w:rPr>
        <w:t xml:space="preserve"> zawodników/zawodniczek reprezentujących roczniki określone dla danej kategorii </w:t>
      </w:r>
      <w:r w:rsidR="00DE71FE" w:rsidRPr="000C29CD">
        <w:rPr>
          <w:rFonts w:cs="Arial"/>
          <w:color w:val="000000"/>
        </w:rPr>
        <w:t>wiekowej oraz Trenera i Kierownika zespołu</w:t>
      </w:r>
      <w:r w:rsidRPr="000C29CD">
        <w:rPr>
          <w:rFonts w:cs="Arial"/>
          <w:color w:val="000000"/>
        </w:rPr>
        <w:t xml:space="preserve">. </w:t>
      </w:r>
      <w:bookmarkStart w:id="1" w:name="page3"/>
      <w:bookmarkEnd w:id="1"/>
    </w:p>
    <w:p w:rsidR="00555BA0" w:rsidRPr="000C29CD" w:rsidRDefault="00555BA0" w:rsidP="00555BA0">
      <w:pPr>
        <w:widowControl w:val="0"/>
        <w:tabs>
          <w:tab w:val="left" w:pos="-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right="9" w:hanging="284"/>
        <w:jc w:val="center"/>
        <w:rPr>
          <w:rFonts w:cs="Arial"/>
          <w:b/>
          <w:bCs/>
        </w:rPr>
      </w:pPr>
    </w:p>
    <w:p w:rsidR="00555BA0" w:rsidRPr="000C29CD" w:rsidRDefault="00555BA0" w:rsidP="00555BA0">
      <w:pPr>
        <w:widowControl w:val="0"/>
        <w:tabs>
          <w:tab w:val="left" w:pos="-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right="9" w:hanging="284"/>
        <w:jc w:val="center"/>
        <w:rPr>
          <w:rFonts w:cs="Arial"/>
          <w:b/>
          <w:bCs/>
        </w:rPr>
      </w:pPr>
      <w:r w:rsidRPr="000C29CD">
        <w:rPr>
          <w:rFonts w:cs="Arial"/>
          <w:b/>
          <w:bCs/>
        </w:rPr>
        <w:t>§ 4 HARMONOGRAM I WYMOGI</w:t>
      </w:r>
    </w:p>
    <w:p w:rsidR="00555BA0" w:rsidRPr="000C29CD" w:rsidRDefault="00555BA0" w:rsidP="00555BA0">
      <w:pPr>
        <w:widowControl w:val="0"/>
        <w:tabs>
          <w:tab w:val="left" w:pos="-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right="9" w:hanging="284"/>
        <w:jc w:val="center"/>
        <w:rPr>
          <w:rFonts w:cs="Arial"/>
        </w:rPr>
      </w:pPr>
    </w:p>
    <w:p w:rsidR="00555BA0" w:rsidRPr="000C29CD" w:rsidRDefault="00555BA0" w:rsidP="00555BA0">
      <w:pPr>
        <w:widowControl w:val="0"/>
        <w:numPr>
          <w:ilvl w:val="0"/>
          <w:numId w:val="8"/>
        </w:numPr>
        <w:tabs>
          <w:tab w:val="clear" w:pos="720"/>
          <w:tab w:val="left" w:pos="284"/>
          <w:tab w:val="num" w:pos="421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</w:rPr>
      </w:pPr>
      <w:r w:rsidRPr="000C29CD">
        <w:rPr>
          <w:rFonts w:cs="Arial"/>
        </w:rPr>
        <w:t>Zgłoszenie drużyn do udziału w Turnieju odbywa się na podstawie informacji podanej do Trenera Marka Kowalik 506458048</w:t>
      </w:r>
    </w:p>
    <w:p w:rsidR="00555BA0" w:rsidRPr="000C29CD" w:rsidRDefault="00555BA0" w:rsidP="00555BA0">
      <w:pPr>
        <w:widowControl w:val="0"/>
        <w:numPr>
          <w:ilvl w:val="0"/>
          <w:numId w:val="8"/>
        </w:numPr>
        <w:tabs>
          <w:tab w:val="clear" w:pos="720"/>
          <w:tab w:val="left" w:pos="284"/>
          <w:tab w:val="num" w:pos="421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color w:val="000000"/>
        </w:rPr>
      </w:pPr>
      <w:r w:rsidRPr="000C29CD">
        <w:rPr>
          <w:rFonts w:cs="Arial"/>
          <w:color w:val="000000"/>
        </w:rPr>
        <w:t xml:space="preserve">Każda drużyna po przesłaniu zgłoszenia otrzyma maila zwrotnego z informacją </w:t>
      </w:r>
    </w:p>
    <w:p w:rsidR="00555BA0" w:rsidRPr="000C29CD" w:rsidRDefault="00555BA0" w:rsidP="00555BA0">
      <w:pPr>
        <w:widowControl w:val="0"/>
        <w:numPr>
          <w:ilvl w:val="0"/>
          <w:numId w:val="8"/>
        </w:numPr>
        <w:tabs>
          <w:tab w:val="clear" w:pos="720"/>
          <w:tab w:val="left" w:pos="284"/>
          <w:tab w:val="num" w:pos="421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</w:rPr>
      </w:pPr>
      <w:r w:rsidRPr="000C29CD">
        <w:rPr>
          <w:rFonts w:cs="Arial"/>
        </w:rPr>
        <w:t xml:space="preserve">Zespół biorący udział w Turnieju oraz każdy z jego członków winien zostać ubezpieczony od następstw nieszczęśliwych wypadków osób uprawiających sport, a Organizator ma prawo weryfikacji tego faktu i żądania przedstawienia przez kierownika/opiekuna drużyny dokumentu właściwej polisy. Organizator nie ponosi odpowiedzialności za urazy, kontuzje i inne zdarzenia </w:t>
      </w:r>
      <w:r w:rsidRPr="000C29CD">
        <w:rPr>
          <w:rFonts w:cs="Arial"/>
        </w:rPr>
        <w:lastRenderedPageBreak/>
        <w:t>zawodników mające miejsce podczas Turnieju.</w:t>
      </w:r>
    </w:p>
    <w:p w:rsidR="00555BA0" w:rsidRPr="000C29CD" w:rsidRDefault="00555BA0" w:rsidP="00555BA0">
      <w:pPr>
        <w:widowControl w:val="0"/>
        <w:numPr>
          <w:ilvl w:val="0"/>
          <w:numId w:val="8"/>
        </w:numPr>
        <w:tabs>
          <w:tab w:val="clear" w:pos="720"/>
          <w:tab w:val="left" w:pos="284"/>
          <w:tab w:val="num" w:pos="421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</w:rPr>
      </w:pPr>
      <w:r w:rsidRPr="000C29CD">
        <w:rPr>
          <w:rFonts w:cs="Arial"/>
          <w:color w:val="000000"/>
        </w:rPr>
        <w:t>Organizator nie ponosi odpowiedzialności za zaginione mienie i przedmioty osobiste uczestników Turnieju.</w:t>
      </w:r>
    </w:p>
    <w:p w:rsidR="00555BA0" w:rsidRPr="000C29CD" w:rsidRDefault="00555BA0" w:rsidP="00555BA0">
      <w:pPr>
        <w:widowControl w:val="0"/>
        <w:numPr>
          <w:ilvl w:val="0"/>
          <w:numId w:val="8"/>
        </w:numPr>
        <w:tabs>
          <w:tab w:val="clear" w:pos="720"/>
          <w:tab w:val="left" w:pos="284"/>
          <w:tab w:val="num" w:pos="421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</w:rPr>
      </w:pPr>
      <w:r w:rsidRPr="000C29CD">
        <w:rPr>
          <w:rFonts w:cs="Arial"/>
        </w:rPr>
        <w:t>Warunkiem udziału zespołu w Turnieju jest przedstawienie przed pierwszym meczem wypełnionej listy zawodników oraz oświadczenia o stanie zdrowia zawodnika (</w:t>
      </w:r>
      <w:bookmarkStart w:id="2" w:name="page4"/>
      <w:bookmarkEnd w:id="2"/>
      <w:r w:rsidRPr="000C29CD">
        <w:rPr>
          <w:rFonts w:cs="Arial"/>
        </w:rPr>
        <w:t>kart zdrowia)</w:t>
      </w:r>
      <w:r w:rsidR="003F3185">
        <w:rPr>
          <w:rFonts w:cs="Arial"/>
        </w:rPr>
        <w:t>, oraz wpłacenie wpisowego 200 zł do organizatora Turnieju. Drużyny które mają zgłoszone dwie drużyny w Turnieju płacą wpisowe tylko za jedną.</w:t>
      </w:r>
    </w:p>
    <w:p w:rsidR="00555BA0" w:rsidRPr="000C29CD" w:rsidRDefault="00555BA0" w:rsidP="00555BA0">
      <w:pPr>
        <w:widowControl w:val="0"/>
        <w:numPr>
          <w:ilvl w:val="0"/>
          <w:numId w:val="8"/>
        </w:numPr>
        <w:tabs>
          <w:tab w:val="clear" w:pos="720"/>
          <w:tab w:val="num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284" w:right="20" w:hanging="284"/>
        <w:jc w:val="both"/>
        <w:rPr>
          <w:rFonts w:cs="Arial"/>
        </w:rPr>
      </w:pPr>
      <w:r w:rsidRPr="000C29CD">
        <w:rPr>
          <w:rFonts w:cs="Arial"/>
        </w:rPr>
        <w:t>Zawodnik zgłoszony do udziału w Turnieju może reprezentować barwy tylko jednej drużyny p</w:t>
      </w:r>
      <w:r w:rsidR="003F3185">
        <w:rPr>
          <w:rFonts w:cs="Arial"/>
        </w:rPr>
        <w:t>rzez cały czas trwania Turnieju</w:t>
      </w:r>
      <w:r w:rsidRPr="000C29CD">
        <w:rPr>
          <w:rFonts w:cs="Arial"/>
        </w:rPr>
        <w:t xml:space="preserve">. </w:t>
      </w:r>
    </w:p>
    <w:p w:rsidR="00555BA0" w:rsidRPr="000C29CD" w:rsidRDefault="00555BA0" w:rsidP="00BE2078">
      <w:pPr>
        <w:tabs>
          <w:tab w:val="left" w:pos="284"/>
          <w:tab w:val="left" w:pos="567"/>
        </w:tabs>
        <w:spacing w:after="0" w:line="240" w:lineRule="auto"/>
        <w:jc w:val="both"/>
        <w:rPr>
          <w:rFonts w:cs="Arial"/>
          <w:color w:val="000000"/>
        </w:rPr>
      </w:pPr>
    </w:p>
    <w:p w:rsidR="000C29CD" w:rsidRDefault="000C29CD" w:rsidP="000C29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right="9" w:hanging="284"/>
        <w:jc w:val="center"/>
        <w:rPr>
          <w:rFonts w:cs="Arial"/>
          <w:b/>
          <w:bCs/>
        </w:rPr>
      </w:pPr>
      <w:r w:rsidRPr="000C29CD">
        <w:rPr>
          <w:rFonts w:cs="Arial"/>
          <w:b/>
          <w:bCs/>
        </w:rPr>
        <w:t xml:space="preserve">§ 5 </w:t>
      </w:r>
      <w:r>
        <w:rPr>
          <w:rFonts w:cs="Arial"/>
          <w:b/>
          <w:bCs/>
        </w:rPr>
        <w:t>SCHEMAT ROZGRYWEK</w:t>
      </w:r>
    </w:p>
    <w:p w:rsidR="000C29CD" w:rsidRDefault="000C29CD" w:rsidP="000C29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right="9" w:hanging="284"/>
        <w:jc w:val="center"/>
        <w:rPr>
          <w:rFonts w:cs="Arial"/>
          <w:b/>
          <w:bCs/>
        </w:rPr>
      </w:pPr>
    </w:p>
    <w:p w:rsidR="000C29CD" w:rsidRDefault="000C29CD" w:rsidP="000C29CD">
      <w:pPr>
        <w:pStyle w:val="Akapitzlist"/>
        <w:widowControl w:val="0"/>
        <w:numPr>
          <w:ilvl w:val="0"/>
          <w:numId w:val="25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right="9"/>
        <w:rPr>
          <w:rFonts w:cs="Arial"/>
          <w:bCs/>
        </w:rPr>
      </w:pPr>
      <w:r>
        <w:rPr>
          <w:rFonts w:cs="Arial"/>
          <w:bCs/>
        </w:rPr>
        <w:t>Zespoły rywalizują w grupach 4-zespołowych A i B systemem każdy z każdym</w:t>
      </w:r>
    </w:p>
    <w:p w:rsidR="000C29CD" w:rsidRPr="000C29CD" w:rsidRDefault="000C29CD" w:rsidP="000C29CD">
      <w:pPr>
        <w:pStyle w:val="Akapitzlist"/>
        <w:widowControl w:val="0"/>
        <w:numPr>
          <w:ilvl w:val="0"/>
          <w:numId w:val="25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right="9"/>
        <w:rPr>
          <w:rFonts w:cs="Arial"/>
          <w:bCs/>
        </w:rPr>
      </w:pPr>
      <w:r>
        <w:rPr>
          <w:rFonts w:cs="Arial"/>
          <w:bCs/>
        </w:rPr>
        <w:t>W meczach o miejsca gramy: 1A-1B, 2A-2B, 3A-3B, 4A-4B</w:t>
      </w:r>
    </w:p>
    <w:p w:rsidR="000C29CD" w:rsidRPr="000C29CD" w:rsidRDefault="000C29CD" w:rsidP="000C29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right="9" w:hanging="284"/>
        <w:rPr>
          <w:rFonts w:cs="Arial"/>
          <w:bCs/>
        </w:rPr>
      </w:pPr>
    </w:p>
    <w:p w:rsidR="00555BA0" w:rsidRPr="000C29CD" w:rsidRDefault="00555BA0" w:rsidP="00555BA0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right="9" w:hanging="284"/>
        <w:jc w:val="center"/>
        <w:rPr>
          <w:rFonts w:cs="Arial"/>
          <w:b/>
          <w:bCs/>
        </w:rPr>
      </w:pPr>
      <w:r w:rsidRPr="000C29CD">
        <w:rPr>
          <w:rFonts w:cs="Arial"/>
          <w:b/>
          <w:bCs/>
        </w:rPr>
        <w:t>§ 5 PUNKTACJA</w:t>
      </w:r>
    </w:p>
    <w:p w:rsidR="00555BA0" w:rsidRPr="000C29CD" w:rsidRDefault="00555BA0" w:rsidP="00555BA0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right="9" w:hanging="284"/>
        <w:jc w:val="center"/>
        <w:rPr>
          <w:rFonts w:cs="Arial"/>
        </w:rPr>
      </w:pPr>
    </w:p>
    <w:p w:rsidR="00555BA0" w:rsidRPr="000C29CD" w:rsidRDefault="00555BA0" w:rsidP="00555BA0">
      <w:pPr>
        <w:widowControl w:val="0"/>
        <w:numPr>
          <w:ilvl w:val="0"/>
          <w:numId w:val="11"/>
        </w:numPr>
        <w:tabs>
          <w:tab w:val="clear" w:pos="720"/>
          <w:tab w:val="left" w:pos="284"/>
          <w:tab w:val="num" w:pos="421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</w:rPr>
      </w:pPr>
      <w:r w:rsidRPr="000C29CD">
        <w:rPr>
          <w:rFonts w:cs="Arial"/>
        </w:rPr>
        <w:t xml:space="preserve">Stosuje się następującą punktację: </w:t>
      </w:r>
    </w:p>
    <w:p w:rsidR="00555BA0" w:rsidRPr="000C29CD" w:rsidRDefault="00555BA0" w:rsidP="00555BA0">
      <w:pPr>
        <w:widowControl w:val="0"/>
        <w:numPr>
          <w:ilvl w:val="2"/>
          <w:numId w:val="11"/>
        </w:numPr>
        <w:tabs>
          <w:tab w:val="clear" w:pos="2160"/>
          <w:tab w:val="left" w:pos="284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cs="Arial"/>
        </w:rPr>
      </w:pPr>
      <w:r w:rsidRPr="000C29CD">
        <w:rPr>
          <w:rFonts w:cs="Arial"/>
        </w:rPr>
        <w:t xml:space="preserve">za zwycięstwo drużyna otrzymuje 3 punkty; </w:t>
      </w:r>
    </w:p>
    <w:p w:rsidR="00555BA0" w:rsidRPr="000C29CD" w:rsidRDefault="00555BA0" w:rsidP="00555BA0">
      <w:pPr>
        <w:widowControl w:val="0"/>
        <w:numPr>
          <w:ilvl w:val="2"/>
          <w:numId w:val="11"/>
        </w:numPr>
        <w:tabs>
          <w:tab w:val="clear" w:pos="2160"/>
          <w:tab w:val="left" w:pos="284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cs="Arial"/>
        </w:rPr>
      </w:pPr>
      <w:r w:rsidRPr="000C29CD">
        <w:rPr>
          <w:rFonts w:cs="Arial"/>
        </w:rPr>
        <w:t xml:space="preserve">za mecz nierozstrzygnięty (remisowy) 1 punkt; </w:t>
      </w:r>
    </w:p>
    <w:p w:rsidR="00555BA0" w:rsidRPr="000C29CD" w:rsidRDefault="00555BA0" w:rsidP="00555BA0">
      <w:pPr>
        <w:widowControl w:val="0"/>
        <w:numPr>
          <w:ilvl w:val="2"/>
          <w:numId w:val="11"/>
        </w:numPr>
        <w:tabs>
          <w:tab w:val="clear" w:pos="2160"/>
          <w:tab w:val="left" w:pos="284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cs="Arial"/>
        </w:rPr>
      </w:pPr>
      <w:r w:rsidRPr="000C29CD">
        <w:rPr>
          <w:rFonts w:cs="Arial"/>
        </w:rPr>
        <w:t xml:space="preserve">za przegraną 0 punktów. </w:t>
      </w:r>
    </w:p>
    <w:p w:rsidR="00555BA0" w:rsidRPr="000C29CD" w:rsidRDefault="00555BA0" w:rsidP="00555BA0">
      <w:pPr>
        <w:widowControl w:val="0"/>
        <w:numPr>
          <w:ilvl w:val="0"/>
          <w:numId w:val="11"/>
        </w:numPr>
        <w:tabs>
          <w:tab w:val="clear" w:pos="720"/>
          <w:tab w:val="left" w:pos="284"/>
          <w:tab w:val="num" w:pos="421"/>
        </w:tabs>
        <w:overflowPunct w:val="0"/>
        <w:autoSpaceDE w:val="0"/>
        <w:autoSpaceDN w:val="0"/>
        <w:adjustRightInd w:val="0"/>
        <w:spacing w:after="0" w:line="240" w:lineRule="auto"/>
        <w:ind w:left="284" w:right="20" w:hanging="284"/>
        <w:jc w:val="both"/>
        <w:rPr>
          <w:rFonts w:cs="Arial"/>
        </w:rPr>
      </w:pPr>
      <w:r w:rsidRPr="000C29CD">
        <w:rPr>
          <w:rFonts w:cs="Arial"/>
        </w:rPr>
        <w:t xml:space="preserve">W Turnieju kolejność w tabeli ustala się według liczby zdobytych punktów. </w:t>
      </w:r>
    </w:p>
    <w:p w:rsidR="00555BA0" w:rsidRPr="000C29CD" w:rsidRDefault="00555BA0" w:rsidP="00555BA0">
      <w:pPr>
        <w:widowControl w:val="0"/>
        <w:numPr>
          <w:ilvl w:val="0"/>
          <w:numId w:val="11"/>
        </w:numPr>
        <w:tabs>
          <w:tab w:val="clear" w:pos="720"/>
          <w:tab w:val="left" w:pos="284"/>
          <w:tab w:val="num" w:pos="421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</w:rPr>
      </w:pPr>
      <w:r w:rsidRPr="000C29CD">
        <w:rPr>
          <w:rFonts w:cs="Arial"/>
        </w:rPr>
        <w:t xml:space="preserve">W przypadku uzyskania równej liczby punktów przez dwie drużyny, o zajętym miejscu decyduje w kolejności: </w:t>
      </w:r>
    </w:p>
    <w:p w:rsidR="00555BA0" w:rsidRPr="000C29CD" w:rsidRDefault="00555BA0" w:rsidP="00555BA0">
      <w:pPr>
        <w:widowControl w:val="0"/>
        <w:numPr>
          <w:ilvl w:val="1"/>
          <w:numId w:val="12"/>
        </w:numPr>
        <w:tabs>
          <w:tab w:val="clear" w:pos="1440"/>
          <w:tab w:val="left" w:pos="567"/>
          <w:tab w:val="num" w:pos="701"/>
        </w:tabs>
        <w:overflowPunct w:val="0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cs="Arial"/>
        </w:rPr>
      </w:pPr>
      <w:r w:rsidRPr="000C29CD">
        <w:rPr>
          <w:rFonts w:cs="Arial"/>
        </w:rPr>
        <w:t xml:space="preserve">wynik bezpośredniego spotkania; </w:t>
      </w:r>
    </w:p>
    <w:p w:rsidR="00555BA0" w:rsidRPr="000C29CD" w:rsidRDefault="00555BA0" w:rsidP="00555BA0">
      <w:pPr>
        <w:widowControl w:val="0"/>
        <w:numPr>
          <w:ilvl w:val="1"/>
          <w:numId w:val="12"/>
        </w:numPr>
        <w:tabs>
          <w:tab w:val="clear" w:pos="1440"/>
          <w:tab w:val="left" w:pos="567"/>
          <w:tab w:val="num" w:pos="701"/>
        </w:tabs>
        <w:overflowPunct w:val="0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cs="Arial"/>
        </w:rPr>
      </w:pPr>
      <w:r w:rsidRPr="000C29CD">
        <w:rPr>
          <w:rFonts w:cs="Arial"/>
        </w:rPr>
        <w:t xml:space="preserve">korzystniejsza różnica bramek; </w:t>
      </w:r>
    </w:p>
    <w:p w:rsidR="00555BA0" w:rsidRPr="000C29CD" w:rsidRDefault="00555BA0" w:rsidP="00555BA0">
      <w:pPr>
        <w:widowControl w:val="0"/>
        <w:numPr>
          <w:ilvl w:val="1"/>
          <w:numId w:val="12"/>
        </w:numPr>
        <w:tabs>
          <w:tab w:val="clear" w:pos="1440"/>
          <w:tab w:val="left" w:pos="567"/>
          <w:tab w:val="num" w:pos="701"/>
        </w:tabs>
        <w:overflowPunct w:val="0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cs="Arial"/>
        </w:rPr>
      </w:pPr>
      <w:r w:rsidRPr="000C29CD">
        <w:rPr>
          <w:rFonts w:cs="Arial"/>
        </w:rPr>
        <w:t xml:space="preserve">większa liczba strzelonych bramek; </w:t>
      </w:r>
    </w:p>
    <w:p w:rsidR="00555BA0" w:rsidRPr="000C29CD" w:rsidRDefault="00555BA0" w:rsidP="00555BA0">
      <w:pPr>
        <w:widowControl w:val="0"/>
        <w:numPr>
          <w:ilvl w:val="1"/>
          <w:numId w:val="12"/>
        </w:numPr>
        <w:tabs>
          <w:tab w:val="clear" w:pos="1440"/>
          <w:tab w:val="left" w:pos="567"/>
          <w:tab w:val="num" w:pos="701"/>
        </w:tabs>
        <w:overflowPunct w:val="0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cs="Arial"/>
        </w:rPr>
      </w:pPr>
      <w:r w:rsidRPr="000C29CD">
        <w:rPr>
          <w:rFonts w:cs="Arial"/>
        </w:rPr>
        <w:t xml:space="preserve">rzuty karne pomiędzy zainteresowanymi zespołami. </w:t>
      </w:r>
    </w:p>
    <w:p w:rsidR="00555BA0" w:rsidRPr="000C29CD" w:rsidRDefault="00555BA0" w:rsidP="00555BA0">
      <w:pPr>
        <w:widowControl w:val="0"/>
        <w:numPr>
          <w:ilvl w:val="0"/>
          <w:numId w:val="13"/>
        </w:numPr>
        <w:tabs>
          <w:tab w:val="clear" w:pos="720"/>
          <w:tab w:val="left" w:pos="284"/>
          <w:tab w:val="num" w:pos="421"/>
        </w:tabs>
        <w:overflowPunct w:val="0"/>
        <w:autoSpaceDE w:val="0"/>
        <w:autoSpaceDN w:val="0"/>
        <w:adjustRightInd w:val="0"/>
        <w:spacing w:after="0" w:line="240" w:lineRule="auto"/>
        <w:ind w:left="284" w:right="20" w:hanging="284"/>
        <w:jc w:val="both"/>
        <w:rPr>
          <w:rFonts w:cs="Arial"/>
        </w:rPr>
      </w:pPr>
      <w:r w:rsidRPr="000C29CD">
        <w:rPr>
          <w:rFonts w:cs="Arial"/>
        </w:rPr>
        <w:t xml:space="preserve">W przypadku uzyskania równej liczby punktów przez trzy drużyny lub więcej drużyn,                         o zajętym miejscu decyduje w kolejności: </w:t>
      </w:r>
    </w:p>
    <w:p w:rsidR="00555BA0" w:rsidRPr="000C29CD" w:rsidRDefault="00555BA0" w:rsidP="00555BA0">
      <w:pPr>
        <w:widowControl w:val="0"/>
        <w:numPr>
          <w:ilvl w:val="1"/>
          <w:numId w:val="13"/>
        </w:numPr>
        <w:tabs>
          <w:tab w:val="clear" w:pos="1440"/>
          <w:tab w:val="left" w:pos="567"/>
          <w:tab w:val="num" w:pos="701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Arial"/>
        </w:rPr>
      </w:pPr>
      <w:r w:rsidRPr="000C29CD">
        <w:rPr>
          <w:rFonts w:cs="Arial"/>
        </w:rPr>
        <w:t xml:space="preserve">mała tabela zawierająca wyniki bezpośrednich spotkań pomiędzy zainteresowanymi drużynami, </w:t>
      </w:r>
    </w:p>
    <w:p w:rsidR="00555BA0" w:rsidRPr="000C29CD" w:rsidRDefault="00555BA0" w:rsidP="00555BA0">
      <w:pPr>
        <w:widowControl w:val="0"/>
        <w:numPr>
          <w:ilvl w:val="1"/>
          <w:numId w:val="13"/>
        </w:numPr>
        <w:tabs>
          <w:tab w:val="clear" w:pos="1440"/>
          <w:tab w:val="left" w:pos="567"/>
          <w:tab w:val="num" w:pos="701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Arial"/>
        </w:rPr>
      </w:pPr>
      <w:r w:rsidRPr="000C29CD">
        <w:rPr>
          <w:rFonts w:cs="Arial"/>
        </w:rPr>
        <w:t xml:space="preserve">korzystniejsza różnica bramek, </w:t>
      </w:r>
    </w:p>
    <w:p w:rsidR="00555BA0" w:rsidRPr="000C29CD" w:rsidRDefault="00555BA0" w:rsidP="00555BA0">
      <w:pPr>
        <w:widowControl w:val="0"/>
        <w:numPr>
          <w:ilvl w:val="1"/>
          <w:numId w:val="13"/>
        </w:numPr>
        <w:tabs>
          <w:tab w:val="clear" w:pos="1440"/>
          <w:tab w:val="left" w:pos="567"/>
          <w:tab w:val="num" w:pos="701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Arial"/>
        </w:rPr>
      </w:pPr>
      <w:r w:rsidRPr="000C29CD">
        <w:rPr>
          <w:rFonts w:cs="Arial"/>
        </w:rPr>
        <w:t xml:space="preserve">większa liczba strzelonych bramek, </w:t>
      </w:r>
    </w:p>
    <w:p w:rsidR="00555BA0" w:rsidRPr="000C29CD" w:rsidRDefault="00555BA0" w:rsidP="00555BA0">
      <w:pPr>
        <w:widowControl w:val="0"/>
        <w:numPr>
          <w:ilvl w:val="1"/>
          <w:numId w:val="13"/>
        </w:numPr>
        <w:tabs>
          <w:tab w:val="clear" w:pos="1440"/>
          <w:tab w:val="left" w:pos="567"/>
          <w:tab w:val="num" w:pos="701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Arial"/>
        </w:rPr>
      </w:pPr>
      <w:r w:rsidRPr="000C29CD">
        <w:rPr>
          <w:rFonts w:cs="Arial"/>
        </w:rPr>
        <w:t xml:space="preserve">rzuty karne pomiędzy zainteresowanymi zespołami. . </w:t>
      </w:r>
    </w:p>
    <w:p w:rsidR="00555BA0" w:rsidRPr="000C29CD" w:rsidRDefault="00555BA0" w:rsidP="00555BA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cs="Arial"/>
          <w:b/>
          <w:bCs/>
        </w:rPr>
      </w:pPr>
    </w:p>
    <w:p w:rsidR="00555BA0" w:rsidRPr="000C29CD" w:rsidRDefault="00555BA0" w:rsidP="00555BA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cs="Arial"/>
          <w:b/>
          <w:bCs/>
        </w:rPr>
      </w:pPr>
      <w:r w:rsidRPr="000C29CD">
        <w:rPr>
          <w:rFonts w:cs="Arial"/>
          <w:b/>
          <w:bCs/>
        </w:rPr>
        <w:t xml:space="preserve">§ </w:t>
      </w:r>
      <w:r w:rsidR="000C29CD" w:rsidRPr="000C29CD">
        <w:rPr>
          <w:rFonts w:cs="Arial"/>
          <w:b/>
          <w:bCs/>
        </w:rPr>
        <w:t>6</w:t>
      </w:r>
      <w:r w:rsidRPr="000C29CD">
        <w:rPr>
          <w:rFonts w:cs="Arial"/>
          <w:b/>
          <w:bCs/>
        </w:rPr>
        <w:t xml:space="preserve"> PRZEPISY GRY W TURNIEJU</w:t>
      </w:r>
    </w:p>
    <w:p w:rsidR="00555BA0" w:rsidRPr="000C29CD" w:rsidRDefault="00555BA0" w:rsidP="00555BA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cs="Arial"/>
        </w:rPr>
      </w:pPr>
    </w:p>
    <w:p w:rsidR="00555BA0" w:rsidRPr="000C29CD" w:rsidRDefault="00555BA0" w:rsidP="00555BA0">
      <w:pPr>
        <w:pStyle w:val="Akapitzlist"/>
        <w:widowControl w:val="0"/>
        <w:numPr>
          <w:ilvl w:val="0"/>
          <w:numId w:val="1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</w:rPr>
      </w:pPr>
      <w:r w:rsidRPr="000C29CD">
        <w:rPr>
          <w:rFonts w:asciiTheme="minorHAnsi" w:hAnsiTheme="minorHAnsi" w:cs="Arial"/>
          <w:color w:val="000000"/>
        </w:rPr>
        <w:t>Turniej rozgrywany jest według przepisów gry PZPN w kategorii Młodzik ze zmianą w:</w:t>
      </w:r>
    </w:p>
    <w:p w:rsidR="00DE71FE" w:rsidRPr="000C29CD" w:rsidRDefault="00555BA0" w:rsidP="00DE71FE">
      <w:pPr>
        <w:pStyle w:val="Akapitzlist"/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</w:rPr>
      </w:pPr>
      <w:r w:rsidRPr="000C29CD">
        <w:rPr>
          <w:rFonts w:asciiTheme="minorHAnsi" w:hAnsiTheme="minorHAnsi" w:cs="Arial"/>
          <w:color w:val="000000"/>
        </w:rPr>
        <w:t xml:space="preserve">- czas trwania meczu 1x25minut. </w:t>
      </w:r>
    </w:p>
    <w:p w:rsidR="00DE71FE" w:rsidRPr="000C29CD" w:rsidRDefault="00DE71FE" w:rsidP="00DE71FE">
      <w:pPr>
        <w:pStyle w:val="Akapitzlist"/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</w:rPr>
      </w:pPr>
      <w:r w:rsidRPr="000C29CD">
        <w:rPr>
          <w:rFonts w:asciiTheme="minorHAnsi" w:hAnsiTheme="minorHAnsi" w:cs="Arial"/>
          <w:color w:val="000000"/>
        </w:rPr>
        <w:t>- w</w:t>
      </w:r>
      <w:r w:rsidR="00555BA0" w:rsidRPr="000C29CD">
        <w:rPr>
          <w:rFonts w:asciiTheme="minorHAnsi" w:hAnsiTheme="minorHAnsi" w:cs="Arial"/>
          <w:color w:val="000000"/>
        </w:rPr>
        <w:t xml:space="preserve"> przypadku zakończenia meczu wynikiem remisowym w </w:t>
      </w:r>
      <w:r w:rsidRPr="000C29CD">
        <w:rPr>
          <w:rFonts w:asciiTheme="minorHAnsi" w:hAnsiTheme="minorHAnsi" w:cs="Arial"/>
          <w:color w:val="000000"/>
        </w:rPr>
        <w:t>meczach o miejsca</w:t>
      </w:r>
      <w:r w:rsidR="00555BA0" w:rsidRPr="000C29CD">
        <w:rPr>
          <w:rFonts w:asciiTheme="minorHAnsi" w:hAnsiTheme="minorHAnsi" w:cs="Arial"/>
          <w:color w:val="000000"/>
        </w:rPr>
        <w:t xml:space="preserve"> drużyny wykonują serię po 3 rzuty karne każda. Jeżeli po rozegraniu serii rzutów karnych żadna z drużyn nie osiągnęła przewagi bramkowej, wówczas przeprowadza się serię następnych rzutów karnych z tym, że odbywają się one na przemian do momentu zdobycia przewagi po danej rundzie rzutów karnych. Za każdym razem rzut karny wykonuje inny zawodnik. Wyjątek stanowi sytuacja, kiedy każdy z zawodników wykonał już rzut karny, a wynik nadal pozostaje nierozstrzygnięty.</w:t>
      </w:r>
    </w:p>
    <w:p w:rsidR="00555BA0" w:rsidRDefault="00DE71FE" w:rsidP="00DE71FE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0C29CD">
        <w:rPr>
          <w:rFonts w:cs="Arial"/>
          <w:color w:val="000000"/>
        </w:rPr>
        <w:t xml:space="preserve">      2. </w:t>
      </w:r>
      <w:r w:rsidR="00555BA0" w:rsidRPr="000C29CD">
        <w:rPr>
          <w:rFonts w:cs="Arial"/>
        </w:rPr>
        <w:t xml:space="preserve">W </w:t>
      </w:r>
      <w:r w:rsidRPr="000C29CD">
        <w:rPr>
          <w:rFonts w:cs="Arial"/>
        </w:rPr>
        <w:t>kwestiach spornych decyduje Organizator</w:t>
      </w:r>
      <w:r w:rsidR="00555BA0" w:rsidRPr="000C29CD">
        <w:rPr>
          <w:rFonts w:cs="Arial"/>
        </w:rPr>
        <w:t xml:space="preserve">. </w:t>
      </w:r>
    </w:p>
    <w:p w:rsidR="000C29CD" w:rsidRPr="000C29CD" w:rsidRDefault="000C29CD" w:rsidP="00DE71FE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p w:rsidR="00555BA0" w:rsidRPr="000C29CD" w:rsidRDefault="00555BA0" w:rsidP="00555BA0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right="9" w:hanging="284"/>
        <w:jc w:val="center"/>
        <w:rPr>
          <w:rFonts w:cs="Arial"/>
          <w:b/>
          <w:bCs/>
        </w:rPr>
      </w:pPr>
    </w:p>
    <w:p w:rsidR="00555BA0" w:rsidRPr="000C29CD" w:rsidRDefault="00555BA0" w:rsidP="00555BA0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right="9" w:hanging="284"/>
        <w:jc w:val="center"/>
        <w:rPr>
          <w:rFonts w:cs="Arial"/>
          <w:b/>
          <w:bCs/>
        </w:rPr>
      </w:pPr>
      <w:r w:rsidRPr="000C29CD">
        <w:rPr>
          <w:rFonts w:cs="Arial"/>
          <w:b/>
          <w:bCs/>
        </w:rPr>
        <w:lastRenderedPageBreak/>
        <w:t xml:space="preserve">§ </w:t>
      </w:r>
      <w:r w:rsidR="000C29CD" w:rsidRPr="000C29CD">
        <w:rPr>
          <w:rFonts w:cs="Arial"/>
          <w:b/>
          <w:bCs/>
        </w:rPr>
        <w:t>7</w:t>
      </w:r>
      <w:r w:rsidRPr="000C29CD">
        <w:rPr>
          <w:rFonts w:cs="Arial"/>
          <w:b/>
          <w:bCs/>
        </w:rPr>
        <w:t xml:space="preserve"> OBSADA SĘDZIOWSKA</w:t>
      </w:r>
    </w:p>
    <w:p w:rsidR="00555BA0" w:rsidRPr="000C29CD" w:rsidRDefault="00555BA0" w:rsidP="00555BA0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right="9" w:hanging="284"/>
        <w:jc w:val="center"/>
        <w:rPr>
          <w:rFonts w:cs="Arial"/>
        </w:rPr>
      </w:pPr>
    </w:p>
    <w:p w:rsidR="00555BA0" w:rsidRPr="000C29CD" w:rsidRDefault="00555BA0" w:rsidP="00555BA0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right="20" w:hanging="284"/>
        <w:jc w:val="both"/>
        <w:rPr>
          <w:rFonts w:cs="Arial"/>
        </w:rPr>
      </w:pPr>
      <w:r w:rsidRPr="000C29CD">
        <w:rPr>
          <w:rFonts w:cs="Arial"/>
        </w:rPr>
        <w:t>1. Obsadę sędziowską w trakcie Turnieju zapewnia Podokręg Piłki Nożnej w Żabnie.</w:t>
      </w:r>
    </w:p>
    <w:p w:rsidR="00555BA0" w:rsidRPr="000C29CD" w:rsidRDefault="00555BA0" w:rsidP="00555BA0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0C29CD">
        <w:rPr>
          <w:rFonts w:cs="Arial"/>
        </w:rPr>
        <w:t xml:space="preserve">2. W trakcie meczu obsadę sędziowską stanowi jeden sędzia. </w:t>
      </w:r>
    </w:p>
    <w:p w:rsidR="00DE71FE" w:rsidRPr="000C29CD" w:rsidRDefault="00DE71FE" w:rsidP="00DE71FE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right="9" w:hanging="284"/>
        <w:jc w:val="center"/>
        <w:rPr>
          <w:rFonts w:cs="Arial"/>
          <w:b/>
          <w:bCs/>
        </w:rPr>
      </w:pPr>
    </w:p>
    <w:p w:rsidR="00DE71FE" w:rsidRPr="000C29CD" w:rsidRDefault="00DE71FE" w:rsidP="00DE71FE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right="9" w:hanging="284"/>
        <w:jc w:val="center"/>
        <w:rPr>
          <w:rFonts w:cs="Arial"/>
          <w:b/>
          <w:bCs/>
        </w:rPr>
      </w:pPr>
      <w:r w:rsidRPr="000C29CD">
        <w:rPr>
          <w:rFonts w:cs="Arial"/>
          <w:b/>
          <w:bCs/>
        </w:rPr>
        <w:t xml:space="preserve">§ </w:t>
      </w:r>
      <w:r w:rsidR="000C29CD" w:rsidRPr="000C29CD">
        <w:rPr>
          <w:rFonts w:cs="Arial"/>
          <w:b/>
          <w:bCs/>
        </w:rPr>
        <w:t>8</w:t>
      </w:r>
      <w:r w:rsidRPr="000C29CD">
        <w:rPr>
          <w:rFonts w:cs="Arial"/>
          <w:b/>
          <w:bCs/>
        </w:rPr>
        <w:t xml:space="preserve"> NAGRODY</w:t>
      </w:r>
    </w:p>
    <w:p w:rsidR="00DE71FE" w:rsidRPr="000C29CD" w:rsidRDefault="00DE71FE" w:rsidP="00DE71FE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right="9" w:hanging="284"/>
        <w:jc w:val="center"/>
        <w:rPr>
          <w:rFonts w:cs="Arial"/>
        </w:rPr>
      </w:pPr>
    </w:p>
    <w:p w:rsidR="00DE71FE" w:rsidRPr="000C29CD" w:rsidRDefault="00DE71FE" w:rsidP="00DE71FE">
      <w:pPr>
        <w:widowControl w:val="0"/>
        <w:numPr>
          <w:ilvl w:val="0"/>
          <w:numId w:val="20"/>
        </w:numPr>
        <w:tabs>
          <w:tab w:val="clear" w:pos="720"/>
          <w:tab w:val="left" w:pos="284"/>
          <w:tab w:val="num" w:pos="361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</w:rPr>
      </w:pPr>
      <w:r w:rsidRPr="000C29CD">
        <w:rPr>
          <w:rFonts w:cs="Arial"/>
        </w:rPr>
        <w:t xml:space="preserve">Zwycięzcy Turnieju w obu kategoriach otrzymają Puchar </w:t>
      </w:r>
    </w:p>
    <w:p w:rsidR="00DE71FE" w:rsidRPr="000C29CD" w:rsidRDefault="00DE71FE" w:rsidP="00DE71FE">
      <w:pPr>
        <w:widowControl w:val="0"/>
        <w:numPr>
          <w:ilvl w:val="0"/>
          <w:numId w:val="20"/>
        </w:numPr>
        <w:tabs>
          <w:tab w:val="clear" w:pos="720"/>
          <w:tab w:val="left" w:pos="284"/>
          <w:tab w:val="num" w:pos="361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</w:rPr>
      </w:pPr>
      <w:r w:rsidRPr="000C29CD">
        <w:rPr>
          <w:rFonts w:cs="Arial"/>
        </w:rPr>
        <w:t>Zwycięzcy Turnieju w obu kategoriach otrzymają darmowe wejściówki na mecz Bruk Bet Termalica Nieciecza – Stal Mielec dnia 2</w:t>
      </w:r>
      <w:r w:rsidR="003F3185">
        <w:rPr>
          <w:rFonts w:cs="Arial"/>
        </w:rPr>
        <w:t>8</w:t>
      </w:r>
      <w:r w:rsidRPr="000C29CD">
        <w:rPr>
          <w:rFonts w:cs="Arial"/>
        </w:rPr>
        <w:t>.10.2018r. 1</w:t>
      </w:r>
      <w:r w:rsidR="003F3185">
        <w:rPr>
          <w:rFonts w:cs="Arial"/>
        </w:rPr>
        <w:t>6</w:t>
      </w:r>
      <w:r w:rsidRPr="000C29CD">
        <w:rPr>
          <w:rFonts w:cs="Arial"/>
        </w:rPr>
        <w:t>:00(jeżeli Turniej wygra Drużyna gospodarzy, wejściówki otrzyma zespół który zajmie drugie miejsce), natomiast Trener wraz z kierownikiem zespołu będzie miał możliwość obejrzenia meczu ze SKYBOX-a. Warunkiem otrzymania wejściówek jest przesłanie do Klubu do dnia 24.10.2018r. Listy wraz z podanym Nr pesel i Imieniem i nazwiskiem</w:t>
      </w:r>
    </w:p>
    <w:p w:rsidR="00DE71FE" w:rsidRPr="000C29CD" w:rsidRDefault="00DE71FE" w:rsidP="00DE71FE">
      <w:pPr>
        <w:widowControl w:val="0"/>
        <w:numPr>
          <w:ilvl w:val="0"/>
          <w:numId w:val="20"/>
        </w:numPr>
        <w:tabs>
          <w:tab w:val="clear" w:pos="720"/>
          <w:tab w:val="left" w:pos="284"/>
          <w:tab w:val="num" w:pos="361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</w:rPr>
      </w:pPr>
      <w:r w:rsidRPr="000C29CD">
        <w:rPr>
          <w:rFonts w:cs="Arial"/>
        </w:rPr>
        <w:t xml:space="preserve">Każda drużyna otrzyma pamiątkowy puchar i dyplom za udział </w:t>
      </w:r>
    </w:p>
    <w:p w:rsidR="000C29CD" w:rsidRDefault="003F3185" w:rsidP="00DE71FE">
      <w:pPr>
        <w:widowControl w:val="0"/>
        <w:numPr>
          <w:ilvl w:val="0"/>
          <w:numId w:val="20"/>
        </w:numPr>
        <w:tabs>
          <w:tab w:val="clear" w:pos="720"/>
          <w:tab w:val="left" w:pos="284"/>
          <w:tab w:val="num" w:pos="361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Najlepszy zawodnik każdej drużyny otrzyma pamiątkowy podarunek</w:t>
      </w:r>
    </w:p>
    <w:p w:rsidR="003F3185" w:rsidRPr="000C29CD" w:rsidRDefault="003F3185" w:rsidP="00DE71FE">
      <w:pPr>
        <w:widowControl w:val="0"/>
        <w:numPr>
          <w:ilvl w:val="0"/>
          <w:numId w:val="20"/>
        </w:numPr>
        <w:tabs>
          <w:tab w:val="clear" w:pos="720"/>
          <w:tab w:val="left" w:pos="284"/>
          <w:tab w:val="num" w:pos="361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Przewidziane są nagrody dla najlepszego bramkarza, strzelca i zawodnika w Turnieju.</w:t>
      </w:r>
    </w:p>
    <w:p w:rsidR="000C29CD" w:rsidRPr="000C29CD" w:rsidRDefault="000C29CD" w:rsidP="000C29CD">
      <w:pPr>
        <w:widowControl w:val="0"/>
        <w:tabs>
          <w:tab w:val="left" w:pos="284"/>
          <w:tab w:val="num" w:pos="36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0C29CD" w:rsidRPr="000C29CD" w:rsidRDefault="000C29CD" w:rsidP="000C29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right="9" w:hanging="284"/>
        <w:jc w:val="center"/>
        <w:rPr>
          <w:rFonts w:cs="Arial"/>
        </w:rPr>
      </w:pPr>
      <w:r w:rsidRPr="000C29CD">
        <w:rPr>
          <w:rFonts w:cs="Arial"/>
          <w:b/>
          <w:bCs/>
        </w:rPr>
        <w:t>§ 9 PROTESTY</w:t>
      </w:r>
    </w:p>
    <w:p w:rsidR="000C29CD" w:rsidRPr="000C29CD" w:rsidRDefault="000C29CD" w:rsidP="000C29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</w:rPr>
      </w:pPr>
    </w:p>
    <w:p w:rsidR="000C29CD" w:rsidRPr="000C29CD" w:rsidRDefault="000C29CD" w:rsidP="000C29CD">
      <w:pPr>
        <w:widowControl w:val="0"/>
        <w:numPr>
          <w:ilvl w:val="0"/>
          <w:numId w:val="21"/>
        </w:numPr>
        <w:tabs>
          <w:tab w:val="clear" w:pos="720"/>
          <w:tab w:val="left" w:pos="284"/>
          <w:tab w:val="num" w:pos="421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</w:rPr>
      </w:pPr>
      <w:r w:rsidRPr="000C29CD">
        <w:rPr>
          <w:rFonts w:cs="Arial"/>
        </w:rPr>
        <w:t xml:space="preserve">Wszelkie protesty rozpatrywane będą przez Organizatora lub osobę przez niego wyznaczoną. </w:t>
      </w:r>
    </w:p>
    <w:p w:rsidR="000C29CD" w:rsidRPr="000C29CD" w:rsidRDefault="000C29CD" w:rsidP="000C29CD">
      <w:pPr>
        <w:widowControl w:val="0"/>
        <w:numPr>
          <w:ilvl w:val="0"/>
          <w:numId w:val="21"/>
        </w:numPr>
        <w:tabs>
          <w:tab w:val="clear" w:pos="720"/>
          <w:tab w:val="left" w:pos="284"/>
          <w:tab w:val="num" w:pos="421"/>
        </w:tabs>
        <w:overflowPunct w:val="0"/>
        <w:autoSpaceDE w:val="0"/>
        <w:autoSpaceDN w:val="0"/>
        <w:adjustRightInd w:val="0"/>
        <w:spacing w:after="0" w:line="240" w:lineRule="auto"/>
        <w:ind w:left="284" w:right="20" w:hanging="284"/>
        <w:jc w:val="both"/>
        <w:rPr>
          <w:rFonts w:cs="Arial"/>
        </w:rPr>
      </w:pPr>
      <w:r w:rsidRPr="000C29CD">
        <w:rPr>
          <w:rFonts w:cs="Arial"/>
        </w:rPr>
        <w:t xml:space="preserve">Protesty będą rozpatrywane tylko w sytuacji, gdy zostaną złożone przed rozpoczęciem spotkania zainteresowanych zespołów lub w trakcie jego trwania. </w:t>
      </w:r>
    </w:p>
    <w:p w:rsidR="000C29CD" w:rsidRPr="000C29CD" w:rsidRDefault="000C29CD" w:rsidP="000C29CD">
      <w:pPr>
        <w:widowControl w:val="0"/>
        <w:numPr>
          <w:ilvl w:val="0"/>
          <w:numId w:val="21"/>
        </w:numPr>
        <w:tabs>
          <w:tab w:val="clear" w:pos="720"/>
          <w:tab w:val="left" w:pos="284"/>
          <w:tab w:val="num" w:pos="421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</w:rPr>
      </w:pPr>
      <w:r w:rsidRPr="000C29CD">
        <w:rPr>
          <w:rFonts w:cs="Arial"/>
        </w:rPr>
        <w:t xml:space="preserve">Protesty należy zgłaszać u Organizatora lub osoby przez niego wyznaczonej. </w:t>
      </w:r>
    </w:p>
    <w:p w:rsidR="000C29CD" w:rsidRPr="000C29CD" w:rsidRDefault="000C29CD" w:rsidP="000C29CD">
      <w:pPr>
        <w:widowControl w:val="0"/>
        <w:numPr>
          <w:ilvl w:val="0"/>
          <w:numId w:val="21"/>
        </w:numPr>
        <w:tabs>
          <w:tab w:val="clear" w:pos="720"/>
          <w:tab w:val="left" w:pos="284"/>
          <w:tab w:val="num" w:pos="421"/>
        </w:tabs>
        <w:overflowPunct w:val="0"/>
        <w:autoSpaceDE w:val="0"/>
        <w:autoSpaceDN w:val="0"/>
        <w:adjustRightInd w:val="0"/>
        <w:spacing w:after="0" w:line="240" w:lineRule="auto"/>
        <w:ind w:left="284" w:right="20" w:hanging="284"/>
        <w:jc w:val="both"/>
        <w:rPr>
          <w:rFonts w:cs="Arial"/>
        </w:rPr>
      </w:pPr>
      <w:r w:rsidRPr="000C29CD">
        <w:rPr>
          <w:rFonts w:cs="Arial"/>
        </w:rPr>
        <w:t xml:space="preserve">Weryfikacja dowolnego zawodnika (wiek, dane osobowe) przez kierownika innej drużyny może nastąpić tylko i wyłącznie w trakcie trwania fazy grupowej rozgrywek. </w:t>
      </w:r>
    </w:p>
    <w:p w:rsidR="000C29CD" w:rsidRPr="000C29CD" w:rsidRDefault="000C29CD" w:rsidP="000C29CD">
      <w:pPr>
        <w:widowControl w:val="0"/>
        <w:tabs>
          <w:tab w:val="left" w:pos="284"/>
          <w:tab w:val="left" w:pos="401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</w:rPr>
      </w:pPr>
      <w:r w:rsidRPr="000C29CD">
        <w:rPr>
          <w:rFonts w:cs="Arial"/>
        </w:rPr>
        <w:t>6.</w:t>
      </w:r>
      <w:r w:rsidRPr="000C29CD">
        <w:rPr>
          <w:rFonts w:cs="Arial"/>
        </w:rPr>
        <w:tab/>
        <w:t>Weryfikacja dowolnego zawodnika (wiek, dane osobowe) przez kierownika innej drużyny może nastąpić w trakcie trwania fazy pucharowej rozgrywek, o ile dane zespoły nie rozegrały ze sobą spotkania w fazie grupowej.</w:t>
      </w:r>
    </w:p>
    <w:p w:rsidR="000C29CD" w:rsidRPr="000C29CD" w:rsidRDefault="000C29CD" w:rsidP="000C29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right="9" w:hanging="284"/>
        <w:jc w:val="center"/>
        <w:rPr>
          <w:rFonts w:cs="Arial"/>
          <w:b/>
          <w:bCs/>
        </w:rPr>
      </w:pPr>
    </w:p>
    <w:p w:rsidR="000C29CD" w:rsidRPr="000C29CD" w:rsidRDefault="000C29CD" w:rsidP="000C29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right="9" w:hanging="284"/>
        <w:jc w:val="center"/>
        <w:rPr>
          <w:rFonts w:cs="Arial"/>
          <w:b/>
          <w:bCs/>
        </w:rPr>
      </w:pPr>
      <w:r w:rsidRPr="000C29CD">
        <w:rPr>
          <w:rFonts w:cs="Arial"/>
          <w:b/>
          <w:bCs/>
        </w:rPr>
        <w:t>§ 10 POZOSTAŁE POSTANOWIENIA</w:t>
      </w:r>
    </w:p>
    <w:p w:rsidR="000C29CD" w:rsidRPr="000C29CD" w:rsidRDefault="000C29CD" w:rsidP="000C29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right="9" w:hanging="284"/>
        <w:jc w:val="center"/>
        <w:rPr>
          <w:rFonts w:cs="Arial"/>
        </w:rPr>
      </w:pPr>
    </w:p>
    <w:p w:rsidR="000C29CD" w:rsidRPr="000C29CD" w:rsidRDefault="000C29CD" w:rsidP="000C29CD">
      <w:pPr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</w:rPr>
      </w:pPr>
      <w:r w:rsidRPr="000C29CD">
        <w:rPr>
          <w:rFonts w:cs="Arial"/>
        </w:rPr>
        <w:t>Interpretacja niniejszego regulaminu przysługuje Organizatorowi.</w:t>
      </w:r>
    </w:p>
    <w:p w:rsidR="000C29CD" w:rsidRPr="000C29CD" w:rsidRDefault="000C29CD" w:rsidP="000C29CD">
      <w:pPr>
        <w:widowControl w:val="0"/>
        <w:numPr>
          <w:ilvl w:val="0"/>
          <w:numId w:val="2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</w:rPr>
      </w:pPr>
      <w:r w:rsidRPr="000C29CD">
        <w:rPr>
          <w:rFonts w:cs="Arial"/>
        </w:rPr>
        <w:t>O wszystkich sprawach dotyczących rozgrywek w Turnieju</w:t>
      </w:r>
      <w:r w:rsidRPr="000C29CD">
        <w:rPr>
          <w:rFonts w:cs="Arial"/>
          <w:b/>
          <w:bCs/>
        </w:rPr>
        <w:t>,</w:t>
      </w:r>
      <w:r w:rsidRPr="000C29CD">
        <w:rPr>
          <w:rFonts w:cs="Arial"/>
        </w:rPr>
        <w:t xml:space="preserve"> a nieobjętych przepisami niniejszego regulaminu decyzje podejmuje Organizator.</w:t>
      </w:r>
    </w:p>
    <w:p w:rsidR="000C29CD" w:rsidRPr="000C29CD" w:rsidRDefault="000C29CD" w:rsidP="000C29CD">
      <w:pPr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</w:rPr>
      </w:pPr>
      <w:r w:rsidRPr="000C29CD">
        <w:rPr>
          <w:rFonts w:cs="Arial"/>
        </w:rPr>
        <w:t>Organizator zastrzega sobie prawo do wprowadzania zmian w regulaminie.</w:t>
      </w:r>
    </w:p>
    <w:p w:rsidR="000C29CD" w:rsidRPr="000C29CD" w:rsidRDefault="000C29CD" w:rsidP="000C29CD">
      <w:pPr>
        <w:widowControl w:val="0"/>
        <w:tabs>
          <w:tab w:val="left" w:pos="284"/>
          <w:tab w:val="num" w:pos="36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BE2078" w:rsidRPr="000C29CD" w:rsidRDefault="00BE2078" w:rsidP="00BE2078">
      <w:pPr>
        <w:jc w:val="center"/>
      </w:pPr>
    </w:p>
    <w:sectPr w:rsidR="00BE2078" w:rsidRPr="000C29CD" w:rsidSect="004214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81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ED7" w:rsidRDefault="00C15ED7" w:rsidP="00BE2078">
      <w:pPr>
        <w:spacing w:after="0" w:line="240" w:lineRule="auto"/>
      </w:pPr>
      <w:r>
        <w:separator/>
      </w:r>
    </w:p>
  </w:endnote>
  <w:endnote w:type="continuationSeparator" w:id="0">
    <w:p w:rsidR="00C15ED7" w:rsidRDefault="00C15ED7" w:rsidP="00BE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078" w:rsidRDefault="00BE207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078" w:rsidRDefault="00BE207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078" w:rsidRDefault="00BE207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ED7" w:rsidRDefault="00C15ED7" w:rsidP="00BE2078">
      <w:pPr>
        <w:spacing w:after="0" w:line="240" w:lineRule="auto"/>
      </w:pPr>
      <w:r>
        <w:separator/>
      </w:r>
    </w:p>
  </w:footnote>
  <w:footnote w:type="continuationSeparator" w:id="0">
    <w:p w:rsidR="00C15ED7" w:rsidRDefault="00C15ED7" w:rsidP="00BE2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078" w:rsidRDefault="0024091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6081833" o:spid="_x0000_s2050" type="#_x0000_t75" style="position:absolute;margin-left:0;margin-top:0;width:453.45pt;height:526.45pt;z-index:-251657216;mso-position-horizontal:center;mso-position-horizontal-relative:margin;mso-position-vertical:center;mso-position-vertical-relative:margin" o:allowincell="f">
          <v:imagedata r:id="rId1" o:title="herb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078" w:rsidRDefault="0024091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6081834" o:spid="_x0000_s2051" type="#_x0000_t75" style="position:absolute;margin-left:0;margin-top:0;width:453.45pt;height:526.45pt;z-index:-251656192;mso-position-horizontal:center;mso-position-horizontal-relative:margin;mso-position-vertical:center;mso-position-vertical-relative:margin" o:allowincell="f">
          <v:imagedata r:id="rId1" o:title="herb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078" w:rsidRDefault="0024091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6081832" o:spid="_x0000_s2049" type="#_x0000_t75" style="position:absolute;margin-left:0;margin-top:0;width:453.45pt;height:526.45pt;z-index:-251658240;mso-position-horizontal:center;mso-position-horizontal-relative:margin;mso-position-vertical:center;mso-position-vertical-relative:margin" o:allowincell="f">
          <v:imagedata r:id="rId1" o:title="herb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822"/>
    <w:multiLevelType w:val="hybridMultilevel"/>
    <w:tmpl w:val="816693C4"/>
    <w:lvl w:ilvl="0" w:tplc="0000409D">
      <w:start w:val="1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00012E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000798B">
      <w:start w:val="1"/>
      <w:numFmt w:val="bullet"/>
      <w:lvlText w:val=" "/>
      <w:lvlJc w:val="left"/>
      <w:pPr>
        <w:tabs>
          <w:tab w:val="num" w:pos="2084"/>
        </w:tabs>
        <w:ind w:left="2084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902"/>
    <w:multiLevelType w:val="hybridMultilevel"/>
    <w:tmpl w:val="00007BB9"/>
    <w:lvl w:ilvl="0" w:tplc="00005772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39D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7049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F3E"/>
    <w:multiLevelType w:val="hybridMultilevel"/>
    <w:tmpl w:val="00000099"/>
    <w:lvl w:ilvl="0" w:tplc="000001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0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440D">
      <w:start w:val="1"/>
      <w:numFmt w:val="upperLetter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000491C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13E9"/>
    <w:multiLevelType w:val="hybridMultilevel"/>
    <w:tmpl w:val="00004080"/>
    <w:lvl w:ilvl="0" w:tplc="00005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2C3B"/>
    <w:multiLevelType w:val="hybridMultilevel"/>
    <w:tmpl w:val="C8D42552"/>
    <w:lvl w:ilvl="0" w:tplc="FD0EC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</w:rPr>
    </w:lvl>
    <w:lvl w:ilvl="1" w:tplc="00003EF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301C"/>
    <w:multiLevelType w:val="hybridMultilevel"/>
    <w:tmpl w:val="00000BDB"/>
    <w:lvl w:ilvl="0" w:tplc="00005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732">
      <w:start w:val="23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120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3BF6"/>
    <w:multiLevelType w:val="hybridMultilevel"/>
    <w:tmpl w:val="00003A9E"/>
    <w:lvl w:ilvl="0" w:tplc="0000797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F4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DD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428B"/>
    <w:multiLevelType w:val="hybridMultilevel"/>
    <w:tmpl w:val="000026A6"/>
    <w:lvl w:ilvl="0" w:tplc="0000701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D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66C4"/>
    <w:multiLevelType w:val="hybridMultilevel"/>
    <w:tmpl w:val="00004230"/>
    <w:lvl w:ilvl="0" w:tplc="00007EB7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032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92C"/>
    <w:multiLevelType w:val="hybridMultilevel"/>
    <w:tmpl w:val="00004A80"/>
    <w:lvl w:ilvl="0" w:tplc="000018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6B36"/>
    <w:multiLevelType w:val="hybridMultilevel"/>
    <w:tmpl w:val="00005CFD"/>
    <w:lvl w:ilvl="0" w:tplc="00003E1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A4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5F32">
      <w:start w:val="1"/>
      <w:numFmt w:val="lowerLetter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759A"/>
    <w:multiLevelType w:val="hybridMultilevel"/>
    <w:tmpl w:val="00002350"/>
    <w:lvl w:ilvl="0" w:tplc="000022E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B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5878">
      <w:start w:val="1"/>
      <w:numFmt w:val="lowerLetter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0007A5A"/>
    <w:multiLevelType w:val="hybridMultilevel"/>
    <w:tmpl w:val="0000767D"/>
    <w:lvl w:ilvl="0" w:tplc="00004509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2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0FDD4601"/>
    <w:multiLevelType w:val="hybridMultilevel"/>
    <w:tmpl w:val="A296034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1B8859BB"/>
    <w:multiLevelType w:val="hybridMultilevel"/>
    <w:tmpl w:val="42041770"/>
    <w:lvl w:ilvl="0" w:tplc="7376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DE80A89"/>
    <w:multiLevelType w:val="hybridMultilevel"/>
    <w:tmpl w:val="992CBF04"/>
    <w:lvl w:ilvl="0" w:tplc="7376F818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>
    <w:nsid w:val="2AA07DA0"/>
    <w:multiLevelType w:val="hybridMultilevel"/>
    <w:tmpl w:val="9E4E8D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B552276"/>
    <w:multiLevelType w:val="hybridMultilevel"/>
    <w:tmpl w:val="36B63942"/>
    <w:lvl w:ilvl="0" w:tplc="0D8E54A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457901CD"/>
    <w:multiLevelType w:val="hybridMultilevel"/>
    <w:tmpl w:val="10FC07CC"/>
    <w:lvl w:ilvl="0" w:tplc="7376F818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">
    <w:nsid w:val="60167A62"/>
    <w:multiLevelType w:val="hybridMultilevel"/>
    <w:tmpl w:val="016AA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9B4627"/>
    <w:multiLevelType w:val="hybridMultilevel"/>
    <w:tmpl w:val="35660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0A6C3E"/>
    <w:multiLevelType w:val="hybridMultilevel"/>
    <w:tmpl w:val="C21083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8D2E4F"/>
    <w:multiLevelType w:val="hybridMultilevel"/>
    <w:tmpl w:val="CC4033F6"/>
    <w:lvl w:ilvl="0" w:tplc="CFEADC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0CF7B66"/>
    <w:multiLevelType w:val="hybridMultilevel"/>
    <w:tmpl w:val="8C9E2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8F3675"/>
    <w:multiLevelType w:val="hybridMultilevel"/>
    <w:tmpl w:val="1DFA6CB0"/>
    <w:lvl w:ilvl="0" w:tplc="D43825D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17"/>
  </w:num>
  <w:num w:numId="3">
    <w:abstractNumId w:val="13"/>
  </w:num>
  <w:num w:numId="4">
    <w:abstractNumId w:val="2"/>
  </w:num>
  <w:num w:numId="5">
    <w:abstractNumId w:val="24"/>
  </w:num>
  <w:num w:numId="6">
    <w:abstractNumId w:val="15"/>
  </w:num>
  <w:num w:numId="7">
    <w:abstractNumId w:val="21"/>
  </w:num>
  <w:num w:numId="8">
    <w:abstractNumId w:val="7"/>
  </w:num>
  <w:num w:numId="9">
    <w:abstractNumId w:val="12"/>
  </w:num>
  <w:num w:numId="10">
    <w:abstractNumId w:val="18"/>
  </w:num>
  <w:num w:numId="11">
    <w:abstractNumId w:val="5"/>
  </w:num>
  <w:num w:numId="12">
    <w:abstractNumId w:val="11"/>
  </w:num>
  <w:num w:numId="13">
    <w:abstractNumId w:val="10"/>
  </w:num>
  <w:num w:numId="14">
    <w:abstractNumId w:val="6"/>
  </w:num>
  <w:num w:numId="15">
    <w:abstractNumId w:val="8"/>
  </w:num>
  <w:num w:numId="16">
    <w:abstractNumId w:val="4"/>
  </w:num>
  <w:num w:numId="17">
    <w:abstractNumId w:val="0"/>
  </w:num>
  <w:num w:numId="18">
    <w:abstractNumId w:val="1"/>
  </w:num>
  <w:num w:numId="19">
    <w:abstractNumId w:val="14"/>
  </w:num>
  <w:num w:numId="20">
    <w:abstractNumId w:val="9"/>
  </w:num>
  <w:num w:numId="21">
    <w:abstractNumId w:val="3"/>
  </w:num>
  <w:num w:numId="22">
    <w:abstractNumId w:val="16"/>
  </w:num>
  <w:num w:numId="23">
    <w:abstractNumId w:val="19"/>
  </w:num>
  <w:num w:numId="24">
    <w:abstractNumId w:val="23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E2078"/>
    <w:rsid w:val="000C29CD"/>
    <w:rsid w:val="00240910"/>
    <w:rsid w:val="00273915"/>
    <w:rsid w:val="003F3185"/>
    <w:rsid w:val="00421461"/>
    <w:rsid w:val="004B39C7"/>
    <w:rsid w:val="00555BA0"/>
    <w:rsid w:val="00804C3D"/>
    <w:rsid w:val="0096358A"/>
    <w:rsid w:val="00AE31BB"/>
    <w:rsid w:val="00BE2078"/>
    <w:rsid w:val="00C15ED7"/>
    <w:rsid w:val="00DE71FE"/>
    <w:rsid w:val="00E73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1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E2078"/>
    <w:pPr>
      <w:spacing w:after="160" w:line="259" w:lineRule="auto"/>
      <w:ind w:left="720"/>
      <w:contextualSpacing/>
    </w:pPr>
    <w:rPr>
      <w:rFonts w:ascii="Calibri" w:eastAsia="DengXian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BE2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E2078"/>
  </w:style>
  <w:style w:type="paragraph" w:styleId="Stopka">
    <w:name w:val="footer"/>
    <w:basedOn w:val="Normalny"/>
    <w:link w:val="StopkaZnak"/>
    <w:uiPriority w:val="99"/>
    <w:semiHidden/>
    <w:unhideWhenUsed/>
    <w:rsid w:val="00BE2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E2078"/>
  </w:style>
  <w:style w:type="character" w:styleId="Hipercze">
    <w:name w:val="Hyperlink"/>
    <w:uiPriority w:val="99"/>
    <w:rsid w:val="00555BA0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895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Alwaro</dc:creator>
  <cp:lastModifiedBy>Alwaro</cp:lastModifiedBy>
  <cp:revision>3</cp:revision>
  <dcterms:created xsi:type="dcterms:W3CDTF">2018-10-03T10:30:00Z</dcterms:created>
  <dcterms:modified xsi:type="dcterms:W3CDTF">2018-10-15T12:06:00Z</dcterms:modified>
</cp:coreProperties>
</file>